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VIDEO SORVEGLIANZA DIGITALE IV</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A">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B">
      <w:pPr>
        <w:spacing w:line="240" w:lineRule="auto"/>
        <w:jc w:val="both"/>
        <w:rPr>
          <w:sz w:val="24"/>
          <w:szCs w:val="24"/>
        </w:rPr>
      </w:pPr>
      <w:r w:rsidDel="00000000" w:rsidR="00000000" w:rsidRPr="00000000">
        <w:rPr>
          <w:rtl w:val="0"/>
        </w:rPr>
      </w:r>
    </w:p>
    <w:p w:rsidR="00000000" w:rsidDel="00000000" w:rsidP="00000000" w:rsidRDefault="00000000" w:rsidRPr="00000000" w14:paraId="0000000C">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D">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0E">
      <w:pPr>
        <w:spacing w:line="240" w:lineRule="auto"/>
        <w:jc w:val="both"/>
        <w:rPr>
          <w:sz w:val="24"/>
          <w:szCs w:val="24"/>
        </w:rPr>
      </w:pPr>
      <w:r w:rsidDel="00000000" w:rsidR="00000000" w:rsidRPr="00000000">
        <w:rPr>
          <w:rtl w:val="0"/>
        </w:rPr>
      </w:r>
    </w:p>
    <w:p w:rsidR="00000000" w:rsidDel="00000000" w:rsidP="00000000" w:rsidRDefault="00000000" w:rsidRPr="00000000" w14:paraId="0000000F">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0">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1">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2">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00" w:lineRule="auto"/>
        <w:ind w:left="720" w:firstLine="0"/>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rtl w:val="0"/>
        </w:rPr>
      </w:r>
    </w:p>
    <w:p w:rsidR="00000000" w:rsidDel="00000000" w:rsidP="00000000" w:rsidRDefault="00000000" w:rsidRPr="00000000" w14:paraId="00000017">
      <w:pPr>
        <w:jc w:val="center"/>
        <w:rPr>
          <w:b w:val="1"/>
          <w:bCs w:val="1"/>
          <w:sz w:val="24"/>
          <w:szCs w:val="24"/>
        </w:rPr>
      </w:pPr>
      <w:r w:rsidDel="00000000" w:rsidR="00000000" w:rsidRPr="00000000">
        <w:rPr>
          <w:b w:val="1"/>
          <w:bCs w:val="1"/>
          <w:sz w:val="24"/>
          <w:szCs w:val="24"/>
          <w:rtl w:val="0"/>
        </w:rPr>
        <w:t xml:space="preserve">DOCUMENTAZIONE RENDICONTAZIONE </w:t>
      </w:r>
    </w:p>
    <w:p w:rsidR="00000000" w:rsidDel="00000000" w:rsidP="00000000" w:rsidRDefault="00000000" w:rsidRPr="00000000" w14:paraId="00000018">
      <w:pPr>
        <w:jc w:val="both"/>
        <w:rPr>
          <w:b w:val="1"/>
          <w:bCs w:val="1"/>
          <w:sz w:val="24"/>
          <w:szCs w:val="24"/>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numPr>
          <w:ilvl w:val="0"/>
          <w:numId w:val="2"/>
        </w:numPr>
        <w:spacing w:after="200" w:lineRule="auto"/>
        <w:ind w:left="644" w:hanging="359"/>
        <w:jc w:val="both"/>
      </w:pPr>
      <w:r w:rsidDel="00000000" w:rsidR="00000000" w:rsidRPr="00000000">
        <w:rPr>
          <w:rtl w:val="0"/>
        </w:rPr>
        <w:t xml:space="preserve">Modello 2 di rendicontazione in formato pdf, compilato in ogni sua parte e firmato digitalmente.</w:t>
      </w:r>
    </w:p>
    <w:p w:rsidR="00000000" w:rsidDel="00000000" w:rsidP="00000000" w:rsidRDefault="00000000" w:rsidRPr="00000000" w14:paraId="0000001C">
      <w:pPr>
        <w:numPr>
          <w:ilvl w:val="0"/>
          <w:numId w:val="2"/>
        </w:numPr>
        <w:spacing w:after="200" w:lineRule="auto"/>
        <w:ind w:left="644" w:hanging="359"/>
        <w:jc w:val="both"/>
      </w:pPr>
      <w:r w:rsidDel="00000000" w:rsidR="00000000" w:rsidRPr="00000000">
        <w:rPr>
          <w:rtl w:val="0"/>
        </w:rPr>
        <w:t xml:space="preserve">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D">
      <w:pPr>
        <w:numPr>
          <w:ilvl w:val="0"/>
          <w:numId w:val="2"/>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1E">
      <w:pPr>
        <w:numPr>
          <w:ilvl w:val="0"/>
          <w:numId w:val="2"/>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1F">
      <w:pPr>
        <w:numPr>
          <w:ilvl w:val="0"/>
          <w:numId w:val="1"/>
        </w:numPr>
        <w:spacing w:after="200" w:lineRule="auto"/>
        <w:ind w:left="644" w:hanging="359"/>
        <w:jc w:val="both"/>
        <w:rPr>
          <w:rFonts w:ascii="Noto Sans Symbols" w:cs="Noto Sans Symbols" w:eastAsia="Noto Sans Symbols" w:hAnsi="Noto Sans Symbols"/>
        </w:rPr>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0">
      <w:pPr>
        <w:numPr>
          <w:ilvl w:val="0"/>
          <w:numId w:val="1"/>
        </w:numPr>
        <w:spacing w:after="200" w:lineRule="auto"/>
        <w:ind w:left="644" w:hanging="359"/>
        <w:jc w:val="both"/>
        <w:rPr>
          <w:rFonts w:ascii="Noto Sans Symbols" w:cs="Noto Sans Symbols" w:eastAsia="Noto Sans Symbols" w:hAnsi="Noto Sans Symbols"/>
        </w:rPr>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r w:rsidDel="00000000" w:rsidR="00000000" w:rsidRPr="00000000">
        <w:rPr>
          <w:rtl w:val="0"/>
        </w:rPr>
      </w:r>
    </w:p>
    <w:p w:rsidR="00000000" w:rsidDel="00000000" w:rsidP="00000000" w:rsidRDefault="00000000" w:rsidRPr="00000000" w14:paraId="00000021">
      <w:pPr>
        <w:numPr>
          <w:ilvl w:val="0"/>
          <w:numId w:val="2"/>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r w:rsidDel="00000000" w:rsidR="00000000" w:rsidRPr="00000000">
        <w:rPr>
          <w:rtl w:val="0"/>
        </w:rPr>
      </w:r>
    </w:p>
    <w:p w:rsidR="00000000" w:rsidDel="00000000" w:rsidP="00000000" w:rsidRDefault="00000000" w:rsidRPr="00000000" w14:paraId="00000022">
      <w:pPr>
        <w:numPr>
          <w:ilvl w:val="0"/>
          <w:numId w:val="2"/>
        </w:numPr>
        <w:spacing w:after="200" w:lineRule="auto"/>
        <w:ind w:left="644" w:hanging="360"/>
        <w:jc w:val="both"/>
        <w:rPr/>
      </w:pPr>
      <w:r w:rsidDel="00000000" w:rsidR="00000000" w:rsidRPr="00000000">
        <w:rPr>
          <w:rtl w:val="0"/>
        </w:rPr>
        <w:t xml:space="preserve">Dichiarazione di conformità dell’installatore nel caso di impianti, nella quale si dia evidenza della regolare esecuzione dell’impianto previsto nel preventivo ai sensi del dm37/2008. la certificazione di conformità dovrà contenere tutti gli allegati tecnici previsti dalla norma e dal modello di certificazione utilizzato;</w:t>
      </w:r>
      <w:r w:rsidDel="00000000" w:rsidR="00000000" w:rsidRPr="00000000">
        <w:br w:type="page"/>
      </w:r>
      <w:r w:rsidDel="00000000" w:rsidR="00000000" w:rsidRPr="00000000">
        <w:rPr>
          <w:rtl w:val="0"/>
        </w:rPr>
      </w:r>
    </w:p>
    <w:p w:rsidR="00000000" w:rsidDel="00000000" w:rsidP="00000000" w:rsidRDefault="00000000" w:rsidRPr="00000000" w14:paraId="00000023">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4">
      <w:pPr>
        <w:jc w:val="center"/>
        <w:rPr>
          <w:b w:val="1"/>
          <w:bCs w:val="1"/>
          <w:sz w:val="24"/>
          <w:szCs w:val="24"/>
        </w:rPr>
      </w:pPr>
      <w:r w:rsidDel="00000000" w:rsidR="00000000" w:rsidRPr="00000000">
        <w:rPr>
          <w:rtl w:val="0"/>
        </w:rPr>
      </w:r>
    </w:p>
    <w:p w:rsidR="00000000" w:rsidDel="00000000" w:rsidP="00000000" w:rsidRDefault="00000000" w:rsidRPr="00000000" w14:paraId="00000025">
      <w:pPr>
        <w:numPr>
          <w:ilvl w:val="0"/>
          <w:numId w:val="2"/>
        </w:numPr>
        <w:spacing w:after="200" w:lineRule="auto"/>
        <w:ind w:left="720" w:hanging="360"/>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6">
      <w:pPr>
        <w:numPr>
          <w:ilvl w:val="0"/>
          <w:numId w:val="2"/>
        </w:numPr>
        <w:spacing w:after="200" w:lineRule="auto"/>
        <w:ind w:left="720" w:hanging="360"/>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7">
      <w:pPr>
        <w:numPr>
          <w:ilvl w:val="0"/>
          <w:numId w:val="2"/>
        </w:numPr>
        <w:spacing w:after="200" w:lineRule="auto"/>
        <w:ind w:left="720" w:hanging="360"/>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8">
      <w:pPr>
        <w:numPr>
          <w:ilvl w:val="0"/>
          <w:numId w:val="2"/>
        </w:numPr>
        <w:spacing w:after="200" w:lineRule="auto"/>
        <w:ind w:left="720" w:hanging="360"/>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9">
      <w:pPr>
        <w:numPr>
          <w:ilvl w:val="0"/>
          <w:numId w:val="2"/>
        </w:numPr>
        <w:spacing w:after="200" w:lineRule="auto"/>
        <w:ind w:left="720" w:hanging="360"/>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A">
      <w:pPr>
        <w:numPr>
          <w:ilvl w:val="0"/>
          <w:numId w:val="2"/>
        </w:numPr>
        <w:shd w:fill="ffffff" w:val="clear"/>
        <w:spacing w:line="276" w:lineRule="auto"/>
        <w:ind w:left="720" w:hanging="360"/>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B">
      <w:pPr>
        <w:spacing w:after="200" w:lineRule="auto"/>
        <w:ind w:left="720" w:firstLine="0"/>
        <w:jc w:val="both"/>
        <w:rPr/>
      </w:pPr>
      <w:r w:rsidDel="00000000" w:rsidR="00000000" w:rsidRPr="00000000">
        <w:rPr>
          <w:rtl w:val="0"/>
        </w:rPr>
      </w:r>
    </w:p>
    <w:p w:rsidR="00000000" w:rsidDel="00000000" w:rsidP="00000000" w:rsidRDefault="00000000" w:rsidRPr="00000000" w14:paraId="0000002C">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2D">
      <w:pPr>
        <w:spacing w:after="200" w:lineRule="auto"/>
        <w:rPr>
          <w:sz w:val="20"/>
          <w:szCs w:val="2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644" w:firstLine="0"/>
        <w:jc w:val="both"/>
        <w:rPr>
          <w:color w:val="000000"/>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-533399</wp:posOffset>
          </wp:positionH>
          <wp:positionV relativeFrom="paragraph">
            <wp:posOffset>-247649</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dkrONmEKc/0PorDQ0SG9vmqyg==">CgMxLjAyDmgubzZvZTh6bDI0MTV6OAByITFhRks4Szh0QVl0ZW1BN2thSEJTV0xrRlgza2RWOE1wLQ==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